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990F94" w:rsidRPr="00981D25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bookmarkStart w:id="0" w:name="_GoBack"/>
                  <w:bookmarkEnd w:id="0"/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FNM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12 player FNM, and the winner gets one booster and a handshake.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No Floor Judge, HJ level 1.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FNM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18 player FNM, and the winner gets five boosters.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No Floor Judge, HJ level 1.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FNM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32 player FNM, and the winner gets twelve boosters.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Level 1 HJ, level 1 FJ.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FNM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60 player FNM, and the winner gets a box of boosters.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Level 2 HJ, level 1 FJ.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</w:tr>
      <w:tr w:rsidR="00990F94" w:rsidRPr="00981D25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GPT: Round 2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a 11 player GPT, most of players are local casual players, none of them interested by the byes.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No Floor Judge, HJ level 1.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GPT: Semi-finals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a 24 player GPT, a few players are competitive players came here to get the byes.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No Floor Judge, HJ level 2.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RPTQ: Round 2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120 player RPTQ, both players are 0-1.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Level 2 HJ, level 1 FJ.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RPTQ: Round 6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110 player RPTQ, both players are 5-1. Winner could likely draw into top 8.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Level 2 HJ, level 1 FJ.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</w:tr>
    </w:tbl>
    <w:p w:rsidR="00990F94" w:rsidRDefault="00990F94" w:rsidP="008E70D1">
      <w:pPr>
        <w:ind w:left="89" w:right="89"/>
        <w:rPr>
          <w:vanish/>
          <w:lang w:val="en-US"/>
        </w:rPr>
        <w:sectPr w:rsidR="00990F94" w:rsidSect="00990F94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990F94" w:rsidRPr="00981D25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lastRenderedPageBreak/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RPTQ: Finals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160 player RPTQ. Winner goes to Pro Tour : The Moon.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Level 2 HJ, level 1 FJ.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PPTQ: Round 1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32 player PPTQ.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Level 2 HJ, level 1 FJ.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PPTQ: Finals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16 player PPTQ. Winner goes to RPTQ.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No Floor Judge, Level 2 HJ.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GP: Day 1, Round 3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2000 player GP.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Level 2 Floor Judge, Level 3 HJ.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</w:tr>
      <w:tr w:rsidR="00990F94" w:rsidRPr="00981D25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  <w:r w:rsidRPr="00872865">
                    <w:rPr>
                      <w:rFonts w:ascii="Calibri" w:eastAsia="Times New Roman" w:hAnsi="Calibri" w:cs="Arial"/>
                      <w:b/>
                      <w:iCs/>
                      <w:noProof/>
                      <w:color w:val="000000"/>
                      <w:sz w:val="28"/>
                      <w:lang w:eastAsia="de-DE"/>
                    </w:rPr>
                    <w:t>Type of tournament</w:t>
                  </w: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  <w:r w:rsidRPr="00872865">
                    <w:rPr>
                      <w:b/>
                      <w:noProof/>
                      <w:sz w:val="24"/>
                      <w:lang w:val="en-US"/>
                    </w:rPr>
                    <w:t>GP: Day 1, Round 9</w:t>
                  </w: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This is a 2000 player GP. Winner goes to Day 2.</w:t>
                  </w: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872865">
                    <w:rPr>
                      <w:noProof/>
                      <w:sz w:val="24"/>
                      <w:lang w:val="en-US"/>
                    </w:rPr>
                    <w:t>Level 2 Floor Judge, Level 3 HJ.</w:t>
                  </w: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990F94" w:rsidTr="00981D25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990F94" w:rsidRDefault="00990F94" w:rsidP="00562701">
                  <w:pPr>
                    <w:jc w:val="center"/>
                  </w:pPr>
                </w:p>
              </w:tc>
            </w:tr>
            <w:tr w:rsidR="00990F94" w:rsidTr="003F33C9">
              <w:trPr>
                <w:gridAfter w:val="1"/>
                <w:wAfter w:w="236" w:type="dxa"/>
                <w:trHeight w:val="438"/>
              </w:trPr>
              <w:tc>
                <w:tcPr>
                  <w:tcW w:w="3521" w:type="dxa"/>
                  <w:tcBorders>
                    <w:top w:val="double" w:sz="4" w:space="0" w:color="auto"/>
                  </w:tcBorders>
                  <w:vAlign w:val="center"/>
                </w:tcPr>
                <w:p w:rsidR="00990F94" w:rsidRPr="00DE48BA" w:rsidRDefault="00990F94" w:rsidP="003F3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990F94" w:rsidRPr="00981D25" w:rsidTr="0081610D">
              <w:trPr>
                <w:gridAfter w:val="1"/>
                <w:wAfter w:w="236" w:type="dxa"/>
                <w:trHeight w:val="277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990F94" w:rsidRPr="00153618" w:rsidRDefault="00990F94" w:rsidP="00E458D2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1539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90F94" w:rsidRPr="0081610D" w:rsidRDefault="00990F94" w:rsidP="00DE48BA">
                  <w:pPr>
                    <w:rPr>
                      <w:lang w:val="en-US"/>
                    </w:rPr>
                  </w:pPr>
                </w:p>
              </w:tc>
            </w:tr>
            <w:tr w:rsidR="00990F94" w:rsidRPr="0081610D" w:rsidTr="0081610D">
              <w:trPr>
                <w:gridAfter w:val="1"/>
                <w:wAfter w:w="236" w:type="dxa"/>
                <w:trHeight w:val="28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990F94" w:rsidRPr="008A33EE" w:rsidRDefault="00990F94" w:rsidP="0081610D">
                  <w:pPr>
                    <w:ind w:right="89"/>
                    <w:jc w:val="center"/>
                    <w:rPr>
                      <w:lang w:val="en-US"/>
                    </w:rPr>
                  </w:pPr>
                  <w:r w:rsidRPr="00E458D2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990F94" w:rsidRPr="0081610D" w:rsidTr="00DE48BA">
              <w:trPr>
                <w:gridAfter w:val="1"/>
                <w:wAfter w:w="236" w:type="dxa"/>
                <w:trHeight w:val="95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990F94" w:rsidRPr="00DE48BA" w:rsidRDefault="00990F94" w:rsidP="00DE48BA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990F94" w:rsidRPr="0081610D" w:rsidTr="0081610D">
              <w:trPr>
                <w:trHeight w:val="978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990F94" w:rsidRPr="00153618" w:rsidRDefault="00990F94" w:rsidP="0081610D">
                  <w:pPr>
                    <w:jc w:val="center"/>
                    <w:rPr>
                      <w:lang w:val="en-US"/>
                    </w:rPr>
                  </w:pPr>
                  <w:r w:rsidRPr="0081610D"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  <w:t>PUBLIC</w:t>
                  </w:r>
                </w:p>
              </w:tc>
              <w:tc>
                <w:tcPr>
                  <w:tcW w:w="236" w:type="dxa"/>
                </w:tcPr>
                <w:p w:rsidR="00990F94" w:rsidRPr="008A33EE" w:rsidRDefault="00990F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</w:p>
              </w:tc>
            </w:tr>
          </w:tbl>
          <w:p w:rsidR="00990F94" w:rsidRPr="00E458D2" w:rsidRDefault="00990F94" w:rsidP="00562701">
            <w:pPr>
              <w:ind w:left="89" w:right="89"/>
              <w:rPr>
                <w:lang w:val="en-US"/>
              </w:rPr>
            </w:pPr>
          </w:p>
        </w:tc>
      </w:tr>
    </w:tbl>
    <w:p w:rsidR="00990F94" w:rsidRDefault="00990F94" w:rsidP="008E70D1">
      <w:pPr>
        <w:ind w:left="89" w:right="89"/>
        <w:rPr>
          <w:vanish/>
          <w:lang w:val="en-US"/>
        </w:rPr>
        <w:sectPr w:rsidR="00990F94" w:rsidSect="00990F94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:rsidR="00990F94" w:rsidRPr="00153618" w:rsidRDefault="00990F94" w:rsidP="008E70D1">
      <w:pPr>
        <w:ind w:left="89" w:right="89"/>
        <w:rPr>
          <w:vanish/>
          <w:lang w:val="en-US"/>
        </w:rPr>
      </w:pPr>
    </w:p>
    <w:sectPr w:rsidR="00990F94" w:rsidRPr="00153618" w:rsidSect="00990F94">
      <w:type w:val="continuous"/>
      <w:pgSz w:w="16838" w:h="11906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0D1"/>
    <w:rsid w:val="0013246A"/>
    <w:rsid w:val="00153618"/>
    <w:rsid w:val="003F33C9"/>
    <w:rsid w:val="004A7BF6"/>
    <w:rsid w:val="00562701"/>
    <w:rsid w:val="005A51B4"/>
    <w:rsid w:val="007A2D51"/>
    <w:rsid w:val="0081610D"/>
    <w:rsid w:val="0084388F"/>
    <w:rsid w:val="008A33EE"/>
    <w:rsid w:val="008E70D1"/>
    <w:rsid w:val="008F27AE"/>
    <w:rsid w:val="00981D25"/>
    <w:rsid w:val="00990F94"/>
    <w:rsid w:val="00BC20C3"/>
    <w:rsid w:val="00BD53FD"/>
    <w:rsid w:val="00CC5BF6"/>
    <w:rsid w:val="00DE48BA"/>
    <w:rsid w:val="00E4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EEC42-1F47-4959-B83F-5FD41B23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E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9F264EA-3EFE-4E74-86E3-5E50A6F8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Glätsch</dc:creator>
  <cp:keywords/>
  <dc:description/>
  <cp:lastModifiedBy>Ralph-PC</cp:lastModifiedBy>
  <cp:revision>1</cp:revision>
  <cp:lastPrinted>2016-04-20T09:12:00Z</cp:lastPrinted>
  <dcterms:created xsi:type="dcterms:W3CDTF">2016-04-20T09:12:00Z</dcterms:created>
  <dcterms:modified xsi:type="dcterms:W3CDTF">2016-04-20T09:12:00Z</dcterms:modified>
</cp:coreProperties>
</file>